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36C93AD6" w14:textId="52B0AB74" w:rsidR="006A7C31" w:rsidRPr="006A7C31" w:rsidRDefault="00850F44" w:rsidP="006A7C31">
      <w:pPr>
        <w:pStyle w:val="BodyText"/>
        <w:jc w:val="center"/>
        <w:rPr>
          <w:sz w:val="20"/>
        </w:rPr>
      </w:pPr>
      <w:r>
        <w:rPr>
          <w:noProof/>
          <w:sz w:val="20"/>
        </w:rPr>
        <w:drawing>
          <wp:inline distT="0" distB="0" distL="0" distR="0" wp14:anchorId="5EAE6BD6" wp14:editId="646BE3C1">
            <wp:extent cx="5111496" cy="457626"/>
            <wp:effectExtent l="0" t="0" r="0" b="0"/>
            <wp:docPr id="724006332"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06332" name="Picture 3" descr="A black background with a black squar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1496" cy="457626"/>
                    </a:xfrm>
                    <a:prstGeom prst="rect">
                      <a:avLst/>
                    </a:prstGeom>
                  </pic:spPr>
                </pic:pic>
              </a:graphicData>
            </a:graphic>
          </wp:inline>
        </w:drawing>
      </w:r>
    </w:p>
    <w:p w14:paraId="1B5A80B3" w14:textId="60E2F03E" w:rsidR="00443CD8" w:rsidRDefault="00443CD8" w:rsidP="00443CD8">
      <w:pPr>
        <w:pStyle w:val="BodyText"/>
        <w:jc w:val="center"/>
        <w:rPr>
          <w:rFonts w:ascii="Times New Roman"/>
          <w:sz w:val="20"/>
        </w:rPr>
      </w:pP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59A87A6B" w:rsidR="0096567D" w:rsidRPr="00AC5F08" w:rsidRDefault="0786080A" w:rsidP="0786080A">
      <w:pPr>
        <w:jc w:val="center"/>
        <w:rPr>
          <w:b/>
          <w:bCs/>
          <w:sz w:val="28"/>
          <w:szCs w:val="28"/>
        </w:rPr>
      </w:pPr>
      <w:r w:rsidRPr="0786080A">
        <w:rPr>
          <w:b/>
          <w:bCs/>
          <w:sz w:val="28"/>
          <w:szCs w:val="28"/>
        </w:rPr>
        <w:t>Center for the Advancement of Science in Space</w:t>
      </w:r>
    </w:p>
    <w:p w14:paraId="72176403" w14:textId="6F4CAD0B" w:rsidR="00D41076" w:rsidRDefault="001524E8">
      <w:pPr>
        <w:pStyle w:val="BodyText"/>
        <w:spacing w:before="5"/>
        <w:ind w:left="100" w:right="90"/>
        <w:jc w:val="center"/>
      </w:pPr>
      <w:r>
        <w:t>100</w:t>
      </w:r>
      <w:r w:rsidR="006A3028">
        <w:t>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3BDAD2EC" w:rsidR="00D41076" w:rsidRDefault="0786080A" w:rsidP="5E9DCBE9">
      <w:pPr>
        <w:pStyle w:val="BodyText"/>
        <w:ind w:left="101" w:right="90"/>
        <w:jc w:val="center"/>
        <w:rPr>
          <w:highlight w:val="yellow"/>
        </w:rPr>
      </w:pPr>
      <w:r>
        <w:t xml:space="preserve">Last Updated: </w:t>
      </w:r>
      <w:r w:rsidR="00D613F0">
        <w:t xml:space="preserve">February </w:t>
      </w:r>
      <w:r w:rsidR="001D4A60">
        <w:t>5</w:t>
      </w:r>
      <w:r w:rsidR="009E10D5">
        <w:t>, 2025</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7655CB77"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B02B7C">
              <w:rPr>
                <w:noProof/>
                <w:webHidden/>
              </w:rPr>
              <w:t>1</w:t>
            </w:r>
            <w:r w:rsidR="00A649BA">
              <w:rPr>
                <w:noProof/>
                <w:webHidden/>
              </w:rPr>
              <w:fldChar w:fldCharType="end"/>
            </w:r>
          </w:hyperlink>
        </w:p>
        <w:p w14:paraId="256E1034" w14:textId="662EAED6"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B02B7C">
              <w:rPr>
                <w:noProof/>
                <w:webHidden/>
              </w:rPr>
              <w:t>1</w:t>
            </w:r>
            <w:r>
              <w:rPr>
                <w:noProof/>
                <w:webHidden/>
              </w:rPr>
              <w:fldChar w:fldCharType="end"/>
            </w:r>
          </w:hyperlink>
        </w:p>
        <w:p w14:paraId="0A7067FF" w14:textId="4C997E97"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B02B7C">
              <w:rPr>
                <w:noProof/>
                <w:webHidden/>
              </w:rPr>
              <w:t>2</w:t>
            </w:r>
            <w:r>
              <w:rPr>
                <w:noProof/>
                <w:webHidden/>
              </w:rPr>
              <w:fldChar w:fldCharType="end"/>
            </w:r>
          </w:hyperlink>
        </w:p>
        <w:p w14:paraId="15525198" w14:textId="7695C55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B02B7C">
              <w:rPr>
                <w:noProof/>
                <w:webHidden/>
              </w:rPr>
              <w:t>3</w:t>
            </w:r>
            <w:r>
              <w:rPr>
                <w:noProof/>
                <w:webHidden/>
              </w:rPr>
              <w:fldChar w:fldCharType="end"/>
            </w:r>
          </w:hyperlink>
        </w:p>
        <w:p w14:paraId="1210F14A" w14:textId="21C7A0C7"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B02B7C">
              <w:rPr>
                <w:noProof/>
                <w:webHidden/>
              </w:rPr>
              <w:t>3</w:t>
            </w:r>
            <w:r>
              <w:rPr>
                <w:noProof/>
                <w:webHidden/>
              </w:rPr>
              <w:fldChar w:fldCharType="end"/>
            </w:r>
          </w:hyperlink>
        </w:p>
        <w:p w14:paraId="2F0558C9" w14:textId="2D6142CA"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B02B7C">
              <w:rPr>
                <w:noProof/>
                <w:webHidden/>
              </w:rPr>
              <w:t>7</w:t>
            </w:r>
            <w:r>
              <w:rPr>
                <w:noProof/>
                <w:webHidden/>
              </w:rPr>
              <w:fldChar w:fldCharType="end"/>
            </w:r>
          </w:hyperlink>
        </w:p>
        <w:p w14:paraId="7B2BD3A2" w14:textId="253A4E9E"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B02B7C">
              <w:rPr>
                <w:noProof/>
                <w:webHidden/>
              </w:rPr>
              <w:t>8</w:t>
            </w:r>
            <w:r>
              <w:rPr>
                <w:noProof/>
                <w:webHidden/>
              </w:rPr>
              <w:fldChar w:fldCharType="end"/>
            </w:r>
          </w:hyperlink>
        </w:p>
        <w:p w14:paraId="5B62EC08" w14:textId="49089D7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B02B7C">
              <w:rPr>
                <w:noProof/>
                <w:webHidden/>
              </w:rPr>
              <w:t>8</w:t>
            </w:r>
            <w:r>
              <w:rPr>
                <w:noProof/>
                <w:webHidden/>
              </w:rPr>
              <w:fldChar w:fldCharType="end"/>
            </w:r>
          </w:hyperlink>
        </w:p>
        <w:p w14:paraId="7D05C43F" w14:textId="474D17A3"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B02B7C">
              <w:rPr>
                <w:noProof/>
                <w:webHidden/>
              </w:rPr>
              <w:t>11</w:t>
            </w:r>
            <w:r>
              <w:rPr>
                <w:noProof/>
                <w:webHidden/>
              </w:rPr>
              <w:fldChar w:fldCharType="end"/>
            </w:r>
          </w:hyperlink>
        </w:p>
        <w:p w14:paraId="6146A0D1" w14:textId="580425D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B02B7C">
              <w:rPr>
                <w:noProof/>
                <w:webHidden/>
              </w:rPr>
              <w:t>11</w:t>
            </w:r>
            <w:r>
              <w:rPr>
                <w:noProof/>
                <w:webHidden/>
              </w:rPr>
              <w:fldChar w:fldCharType="end"/>
            </w:r>
          </w:hyperlink>
        </w:p>
        <w:p w14:paraId="6D945C8C" w14:textId="481AFAB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B02B7C">
              <w:rPr>
                <w:noProof/>
                <w:webHidden/>
              </w:rPr>
              <w:t>13</w:t>
            </w:r>
            <w:r>
              <w:rPr>
                <w:noProof/>
                <w:webHidden/>
              </w:rPr>
              <w:fldChar w:fldCharType="end"/>
            </w:r>
          </w:hyperlink>
        </w:p>
        <w:p w14:paraId="6FAF52E7" w14:textId="10B99CED"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B02B7C">
              <w:rPr>
                <w:noProof/>
                <w:webHidden/>
              </w:rPr>
              <w:t>14</w:t>
            </w:r>
            <w:r>
              <w:rPr>
                <w:noProof/>
                <w:webHidden/>
              </w:rPr>
              <w:fldChar w:fldCharType="end"/>
            </w:r>
          </w:hyperlink>
        </w:p>
        <w:p w14:paraId="340C656D" w14:textId="1D8F8E60"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B02B7C">
              <w:rPr>
                <w:noProof/>
                <w:webHidden/>
              </w:rPr>
              <w:t>14</w:t>
            </w:r>
            <w:r>
              <w:rPr>
                <w:noProof/>
                <w:webHidden/>
              </w:rPr>
              <w:fldChar w:fldCharType="end"/>
            </w:r>
          </w:hyperlink>
        </w:p>
        <w:p w14:paraId="5A9BC3AA" w14:textId="670DE15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B02B7C">
              <w:rPr>
                <w:noProof/>
                <w:webHidden/>
              </w:rPr>
              <w:t>14</w:t>
            </w:r>
            <w:r>
              <w:rPr>
                <w:noProof/>
                <w:webHidden/>
              </w:rPr>
              <w:fldChar w:fldCharType="end"/>
            </w:r>
          </w:hyperlink>
        </w:p>
        <w:p w14:paraId="24AE2C06" w14:textId="5BBA3F7D"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B02B7C">
              <w:rPr>
                <w:noProof/>
                <w:webHidden/>
              </w:rPr>
              <w:t>14</w:t>
            </w:r>
            <w:r>
              <w:rPr>
                <w:noProof/>
                <w:webHidden/>
              </w:rPr>
              <w:fldChar w:fldCharType="end"/>
            </w:r>
          </w:hyperlink>
        </w:p>
        <w:p w14:paraId="48DB9ECC" w14:textId="58B6FD6C"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B02B7C">
              <w:rPr>
                <w:noProof/>
                <w:webHidden/>
              </w:rPr>
              <w:t>16</w:t>
            </w:r>
            <w:r>
              <w:rPr>
                <w:noProof/>
                <w:webHidden/>
              </w:rPr>
              <w:fldChar w:fldCharType="end"/>
            </w:r>
          </w:hyperlink>
        </w:p>
        <w:p w14:paraId="2C67CFED" w14:textId="40475025"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B02B7C">
              <w:rPr>
                <w:noProof/>
                <w:webHidden/>
              </w:rPr>
              <w:t>17</w:t>
            </w:r>
            <w:r>
              <w:rPr>
                <w:noProof/>
                <w:webHidden/>
              </w:rPr>
              <w:fldChar w:fldCharType="end"/>
            </w:r>
          </w:hyperlink>
        </w:p>
        <w:p w14:paraId="25A08C71" w14:textId="58B486EE"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B02B7C">
              <w:rPr>
                <w:noProof/>
                <w:webHidden/>
              </w:rPr>
              <w:t>19</w:t>
            </w:r>
            <w:r>
              <w:rPr>
                <w:noProof/>
                <w:webHidden/>
              </w:rPr>
              <w:fldChar w:fldCharType="end"/>
            </w:r>
          </w:hyperlink>
        </w:p>
        <w:p w14:paraId="1B38A09F" w14:textId="5A994939"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B02B7C">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310E2B44"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 xml:space="preserve">Space (CASIS)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11D2233D"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r w:rsidR="0085470A">
        <w:rPr>
          <w:rStyle w:val="normaltextrun"/>
          <w:color w:val="000000"/>
          <w:shd w:val="clear" w:color="auto" w:fill="FFFFFF"/>
        </w:rPr>
        <w:t xml:space="preserve"> </w:t>
      </w:r>
      <w:r w:rsidR="0085470A" w:rsidRPr="0085470A">
        <w:rPr>
          <w:rStyle w:val="normaltextrun"/>
          <w:color w:val="000000"/>
          <w:shd w:val="clear" w:color="auto" w:fill="FFFFFF"/>
        </w:rPr>
        <w:t>Failure to comply with these instructions will result in a less-than-optimal rating for the offeror’s proposal and may result in disqualification from review.</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 xml:space="preserve">The cover page should not be numbered. The </w:t>
      </w:r>
      <w:r w:rsidRPr="00F525EC">
        <w:lastRenderedPageBreak/>
        <w:t>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a current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05158BE8" w:rsidR="00EB6723" w:rsidRDefault="26F39C49" w:rsidP="00EB6723">
      <w:pPr>
        <w:pStyle w:val="ListParagraph"/>
        <w:numPr>
          <w:ilvl w:val="1"/>
          <w:numId w:val="21"/>
        </w:numPr>
      </w:pPr>
      <w:r>
        <w:t>If applicable, the Co-PI Profile and Certifications Compliance Form(s) should be submitted as separate document(s) when prompted during the online proposal submission process.</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proposing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bCs/>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proposing organization and the PI. In signing, the proposing organization, the authorized </w:t>
      </w:r>
      <w:r w:rsidDel="00B32C2C">
        <w:t>representative</w:t>
      </w:r>
      <w:r w:rsidR="00B32C2C">
        <w:t>,</w:t>
      </w:r>
      <w:r>
        <w:t xml:space="preserve"> and the PI agree that if CASIS accepts the proposal, </w:t>
      </w:r>
      <w:r w:rsidRPr="00925F59">
        <w:t>offerors will be required to agree and accept non-</w:t>
      </w:r>
      <w:r w:rsidRPr="00925F59">
        <w:lastRenderedPageBreak/>
        <w:t xml:space="preserve">negotiable </w:t>
      </w:r>
      <w:r>
        <w:t xml:space="preserve">CASIS </w:t>
      </w:r>
      <w:r w:rsidRPr="00925F59">
        <w:t>terms and conditions</w:t>
      </w:r>
      <w:r>
        <w:t>. See the contracts section (Section 4) of these Proposal 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provide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5B04ED1F" w:rsidR="00D41076" w:rsidRDefault="0074160E" w:rsidP="6334E4AE">
      <w:pPr>
        <w:pStyle w:val="Heading2"/>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rsidRPr="00D05408">
        <w:t>than</w:t>
      </w:r>
      <w:r w:rsidRPr="00D82BC0">
        <w:t xml:space="preserve"> </w:t>
      </w:r>
      <w:r w:rsidR="00686AC8" w:rsidRPr="00D82BC0" w:rsidDel="0017097D">
        <w:t>1</w:t>
      </w:r>
      <w:r w:rsidR="0038232F" w:rsidRPr="00D82BC0" w:rsidDel="0017097D">
        <w:t>0</w:t>
      </w:r>
      <w:r w:rsidR="00686AC8" w:rsidRPr="00D82BC0" w:rsidDel="0017097D">
        <w:t xml:space="preserve"> </w:t>
      </w:r>
      <w:r w:rsidRPr="00D05408" w:rsidDel="0017097D">
        <w:t>pages</w:t>
      </w:r>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379F89F9" w:rsidR="00E14011" w:rsidRDefault="41F72F3A"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w:t>
      </w:r>
      <w:r w:rsidR="00F64A6A" w:rsidRPr="00F64A6A">
        <w:t>These documents are available for reference on the solicitation webpage within our</w:t>
      </w:r>
      <w:r w:rsidR="00B33F5D" w:rsidRPr="00B33F5D">
        <w:t xml:space="preserve"> </w:t>
      </w:r>
      <w:hyperlink r:id="rId14" w:history="1">
        <w:r w:rsidR="00B33F5D" w:rsidRPr="00A63DE0">
          <w:rPr>
            <w:rStyle w:val="Hyperlink"/>
          </w:rPr>
          <w:t>Current and Upcoming Opportunities</w:t>
        </w:r>
      </w:hyperlink>
      <w:r>
        <w:t xml:space="preserve"> </w:t>
      </w:r>
      <w:r w:rsidR="00887492">
        <w:t>p</w:t>
      </w:r>
      <w:r w:rsidR="00E7440F" w:rsidRPr="00E7440F">
        <w:t>age or by contacting</w:t>
      </w:r>
      <w:r>
        <w:t xml:space="preserve"> </w:t>
      </w:r>
      <w:hyperlink r:id="rId15">
        <w:r w:rsidRPr="41F72F3A">
          <w:rPr>
            <w:rStyle w:val="Hyperlink"/>
          </w:rPr>
          <w:t>PM@issnationallab.org</w:t>
        </w:r>
      </w:hyperlink>
      <w:r w:rsidR="008346F0">
        <w:t>.</w:t>
      </w:r>
      <w:r w:rsidR="630DF1FD">
        <w:fldChar w:fldCharType="begin"/>
      </w:r>
      <w:r w:rsidR="630DF1FD">
        <w:fldChar w:fldCharType="separate"/>
      </w:r>
      <w:r w:rsidR="630DF1FD">
        <w:fldChar w:fldCharType="begin"/>
      </w:r>
      <w:r w:rsidR="630DF1FD">
        <w:fldChar w:fldCharType="separate"/>
      </w:r>
      <w:r w:rsidR="630DF1FD">
        <w:fldChar w:fldCharType="end"/>
      </w:r>
      <w:r w:rsidR="630DF1FD">
        <w:fldChar w:fldCharType="end"/>
      </w:r>
      <w:r>
        <w:t xml:space="preserve"> 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lastRenderedPageBreak/>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0A79A6AA" w:rsidR="0060043F" w:rsidRPr="005C6F59" w:rsidRDefault="59101BE0" w:rsidP="00385B2F">
      <w:pPr>
        <w:ind w:left="130"/>
      </w:pPr>
      <w:r>
        <w:t xml:space="preserve">The proposal will be assessed based on </w:t>
      </w:r>
      <w:bookmarkStart w:id="73" w:name="_Hlk55237152"/>
      <w:r>
        <w:t>the quality of the plan for engagement</w:t>
      </w:r>
      <w:r w:rsidR="00C87F1D">
        <w:t>,</w:t>
      </w:r>
      <w:r>
        <w:t xml:space="preserve"> including the STEM education and/or workforce development goals, anticipated impact, </w:t>
      </w:r>
      <w:r w:rsidR="004A530D">
        <w:t>extent</w:t>
      </w:r>
      <w:r>
        <w:t xml:space="preserve"> of experiential learning, </w:t>
      </w:r>
      <w:r w:rsidR="00DD5577">
        <w:t xml:space="preserve">the </w:t>
      </w:r>
      <w:r w:rsidR="00C03FE9">
        <w:t xml:space="preserve">potential for </w:t>
      </w:r>
      <w:r w:rsidR="00B002FC">
        <w:t>achiev</w:t>
      </w:r>
      <w:r w:rsidR="00C03FE9">
        <w:t>ing</w:t>
      </w:r>
      <w:r w:rsidR="00B002FC">
        <w:t xml:space="preserve"> intended</w:t>
      </w:r>
      <w:r>
        <w:t xml:space="preserve"> outcomes, assessment and measurement plans, likelihood of success, and </w:t>
      </w:r>
      <w:r w:rsidR="00B002FC">
        <w:t>effectiveness of</w:t>
      </w:r>
      <w:r>
        <w:t xml:space="preserve"> partnerships.</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2BB36174"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number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include the current reach, partnerships, and measures of success as well as the rationale for expansion. (weight = 0.2) </w:t>
      </w:r>
    </w:p>
    <w:p w14:paraId="26EF767E" w14:textId="1BAE7A08"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F8C450C"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and how students will be substantially involved in hands-on, problem-based learning. Describe the plan for the types of engagement and how they will be implemented in formal or informal education settings. Define how student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56D45B78" w14:textId="77FB8BA4"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used to assess success. </w:t>
      </w:r>
      <w:r w:rsidR="008E0256">
        <w:t>If applicable, i</w:t>
      </w:r>
      <w:r>
        <w:t>dentify the professional development strategy, including accreditation (if applicable). (weight = 0.1</w:t>
      </w:r>
      <w:r w:rsidR="00AD1D9F">
        <w:t>25</w:t>
      </w:r>
      <w:r>
        <w:t>)</w:t>
      </w:r>
    </w:p>
    <w:p w14:paraId="2BC5E615" w14:textId="2332E499"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Describe how this data is sufficient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723885">
        <w:rPr>
          <w:bCs/>
        </w:rPr>
        <w:t>2</w:t>
      </w:r>
      <w:r w:rsidR="009E5344">
        <w:rPr>
          <w:bCs/>
        </w:rPr>
        <w:t>)</w:t>
      </w:r>
    </w:p>
    <w:p w14:paraId="5602CD44" w14:textId="59C625A9"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education and/or workforce development</w:t>
      </w:r>
      <w:r w:rsidR="009968F8" w:rsidRPr="005C6F59">
        <w:rPr>
          <w:bCs/>
          <w:i/>
        </w:rPr>
        <w:t xml:space="preserve"> </w:t>
      </w:r>
      <w:r w:rsidRPr="005C6F59">
        <w:rPr>
          <w:bCs/>
          <w:i/>
        </w:rPr>
        <w:t>plans:</w:t>
      </w:r>
      <w:r w:rsidRPr="005C6F59">
        <w:rPr>
          <w:bCs/>
        </w:rPr>
        <w:t xml:space="preserve"> </w:t>
      </w:r>
      <w:r w:rsidRPr="005C6F59">
        <w:t>Identify partner organizations who provide significant funding and/or participation. Describe a plan to leverage partnerships to sustain the program and discuss its viability.</w:t>
      </w:r>
      <w:r w:rsidR="009E5344" w:rsidRPr="005C6F59">
        <w:rPr>
          <w:bCs/>
        </w:rPr>
        <w:t xml:space="preserve"> </w:t>
      </w:r>
      <w:r w:rsidR="009E5344">
        <w:rPr>
          <w:bCs/>
        </w:rPr>
        <w:t>(weight = 0.1</w:t>
      </w:r>
      <w:r w:rsidR="00723885">
        <w:rPr>
          <w:bCs/>
        </w:rPr>
        <w:t>7</w:t>
      </w:r>
      <w:r w:rsidR="00AD1D9F">
        <w:rPr>
          <w:bCs/>
        </w:rPr>
        <w:t>5</w:t>
      </w:r>
      <w:r w:rsidR="009E5344">
        <w:rPr>
          <w:bCs/>
        </w:rPr>
        <w:t>)</w:t>
      </w:r>
    </w:p>
    <w:bookmarkEnd w:id="73"/>
    <w:p w14:paraId="33304CE6" w14:textId="77777777" w:rsidR="00D41076" w:rsidRDefault="00D41076">
      <w:pPr>
        <w:pStyle w:val="BodyText"/>
        <w:spacing w:before="10"/>
        <w:rPr>
          <w:szCs w:val="18"/>
        </w:rPr>
      </w:pPr>
    </w:p>
    <w:p w14:paraId="08F37AE4" w14:textId="77777777" w:rsidR="002F33E5" w:rsidRPr="00732897" w:rsidRDefault="002F33E5">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lastRenderedPageBreak/>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1B2389E4" w:rsidR="00982080" w:rsidRPr="00654617" w:rsidRDefault="56F2BA65">
      <w:pPr>
        <w:pStyle w:val="BodyText"/>
        <w:spacing w:before="1"/>
        <w:ind w:left="107" w:right="137"/>
      </w:pPr>
      <w:r>
        <w:t>Please note that completion of this section is only required for flight projects. If the offeror is working with a partner program that includes flight of an experiment</w:t>
      </w:r>
      <w:r w:rsidR="008B5110">
        <w:t xml:space="preserve"> </w:t>
      </w:r>
      <w:r>
        <w:t>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In an appendix to the proposal, provide a biographical sketch for each PI or co-investigator (Co-I) and other key 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0536308A" w:rsidR="003135C9" w:rsidRPr="00654617" w:rsidRDefault="018BEB11" w:rsidP="7A2B865E">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115851F"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 that someone unfamiliar with the science or project setup will need to know to be able to operate or troubleshoot it when the offeror is not 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lastRenderedPageBreak/>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none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the </w:t>
      </w:r>
      <w:r w:rsidRPr="006E469A">
        <w:rPr>
          <w:color w:val="000000" w:themeColor="text1"/>
        </w:rPr>
        <w:t>science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2DFDBE6A" w:rsidR="00D41076" w:rsidRDefault="0074160E">
      <w:pPr>
        <w:pStyle w:val="BodyText"/>
        <w:ind w:left="107" w:right="224"/>
      </w:pPr>
      <w:r>
        <w:t xml:space="preserve">The budget template consists of an Excel file with worksheets labeled Instructions, </w:t>
      </w:r>
      <w:r w:rsidR="00341FC1">
        <w:t xml:space="preserve">Budget Summary, </w:t>
      </w:r>
      <w:r w:rsidR="00992927" w:rsidRPr="00992927">
        <w:t>Project Costs Paid by ISSNL, Project Costs Not Paid by ISSNL</w:t>
      </w:r>
      <w:r w:rsidR="00341FC1">
        <w:t xml:space="preserve">, and </w:t>
      </w:r>
      <w:r>
        <w:t xml:space="preserve">Glossary. Offerors may modify this file, as needed and with appropriate notation, to include additional cost elements, years, worksheets, etc. </w:t>
      </w:r>
      <w:r w:rsidRPr="00F26A46">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461C249B" w:rsidR="00DB52C4" w:rsidRPr="00F26A46" w:rsidRDefault="00DB52C4" w:rsidP="00F26A46">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w:t>
      </w:r>
      <w:proofErr w:type="gramStart"/>
      <w:r w:rsidRPr="004E0A48">
        <w:t>$10,000, and</w:t>
      </w:r>
      <w:proofErr w:type="gramEnd"/>
      <w:r w:rsidRPr="004E0A48">
        <w:t xml:space="preserve"> supplies with a cumulative residual value </w:t>
      </w:r>
      <w:r w:rsidR="00026507">
        <w:t>of more than</w:t>
      </w:r>
      <w:r w:rsidR="0002650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840250">
          <w:rPr>
            <w:rStyle w:val="Hyperlink"/>
          </w:rPr>
          <w:t>2 CFR Part 200</w:t>
        </w:r>
      </w:hyperlink>
      <w:r w:rsidRPr="00BF10AA">
        <w:t>.</w:t>
      </w:r>
    </w:p>
    <w:p w14:paraId="31ECF47A" w14:textId="77777777" w:rsidR="00B2653D" w:rsidRDefault="00B2653D">
      <w:pPr>
        <w:pStyle w:val="BodyText"/>
        <w:ind w:left="107" w:right="117"/>
      </w:pPr>
    </w:p>
    <w:p w14:paraId="18534AC2" w14:textId="0F1418AE"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A36CF4">
        <w:rPr>
          <w:b/>
          <w:bCs/>
        </w:rPr>
        <w:t xml:space="preserve">during </w:t>
      </w:r>
      <w:r w:rsidR="00252EBD">
        <w:rPr>
          <w:b/>
          <w:bCs/>
        </w:rPr>
        <w:t xml:space="preserve">the project </w:t>
      </w:r>
      <w:r w:rsidR="00252EBD" w:rsidRPr="00B05AAC">
        <w:rPr>
          <w:b/>
          <w:bCs/>
        </w:rPr>
        <w:t>period</w:t>
      </w:r>
      <w:r w:rsidR="00252EBD">
        <w:rPr>
          <w:b/>
          <w:bCs/>
        </w:rPr>
        <w:t xml:space="preserve"> of performance</w:t>
      </w:r>
      <w:r w:rsidR="00252EBD" w:rsidRPr="00B05AAC">
        <w:rPr>
          <w:b/>
          <w:bCs/>
        </w:rPr>
        <w:t>. This plan should provide a clear and realistic assessment of the project's progress based on the resources currently 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lastRenderedPageBreak/>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government agency. In the absence of this evidence, CASIS will apply the de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next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lastRenderedPageBreak/>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meet with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Proposals that do not include a DMP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Policies and best practices as they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 and local human subject requirements and animal care and use requirements. If Institutional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PI Profile and Certifications form and attach it to the submission.</w:t>
      </w:r>
      <w:r w:rsidR="004D1D76">
        <w:t xml:space="preserve"> NOTE: Any changes in the PI </w:t>
      </w:r>
      <w:r w:rsidR="004D1D76">
        <w:lastRenderedPageBreak/>
        <w:t xml:space="preserve">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award.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192E770A" w14:textId="77777777" w:rsidR="00D80279" w:rsidRDefault="00D80279" w:rsidP="00D80279">
      <w:pPr>
        <w:pStyle w:val="BodyText"/>
        <w:ind w:left="107"/>
      </w:pPr>
    </w:p>
    <w:p w14:paraId="26997501" w14:textId="77777777" w:rsidR="00D80279" w:rsidRDefault="00D80279" w:rsidP="00D80279">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t>/</w:t>
      </w:r>
      <w:r w:rsidRPr="00DD1D06">
        <w:t>workforce development</w:t>
      </w:r>
      <w:r>
        <w:t xml:space="preserve"> is more important than implementation feasibility and operations and ISS utilization </w:t>
      </w:r>
      <w:r>
        <w:lastRenderedPageBreak/>
        <w:t xml:space="preserve">combined. Implementation feasibility and operations and ISS utilization are of equal weight. For ground projects, </w:t>
      </w:r>
      <w:r w:rsidRPr="00C5567B">
        <w:t>STEM e</w:t>
      </w:r>
      <w:r w:rsidRPr="00DD1D06">
        <w:t>ducation</w:t>
      </w:r>
      <w:r>
        <w:t>/</w:t>
      </w:r>
      <w:r w:rsidRPr="00DD1D06">
        <w:t>workforce development</w:t>
      </w:r>
      <w:r>
        <w:t xml:space="preserve"> is of sole importance. Cost is not scored in proposal evaluation but is considered in final selection.</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A non-selectable proposal. Few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Prior to evaluation, the CASIS Portfolio Management team will review the proposal to ensure that major elements have been completed satisfactorily based on the provided guidelines.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w:t>
      </w:r>
      <w:r w:rsidRPr="0037224D">
        <w:lastRenderedPageBreak/>
        <w:t xml:space="preserve">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a flight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lastRenderedPageBreak/>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waiver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The terms and conditions in the agreements</w:t>
      </w:r>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the proposal cover page. Offerors that do not accept or fail to comply with these terms and conditions will not be considered for award and may also be rejected, at CASIS’ sole discretion, for non-compliance to any other terms and conditions. Additionally, if the offeror’s </w:t>
      </w:r>
      <w:r w:rsidR="00BF6251" w:rsidRPr="00BF6251">
        <w:rPr>
          <w:rFonts w:cstheme="minorBidi"/>
        </w:rPr>
        <w:lastRenderedPageBreak/>
        <w:t xml:space="preserve">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500"/>
        <w:gridCol w:w="2550"/>
        <w:gridCol w:w="1448"/>
      </w:tblGrid>
      <w:tr w:rsidR="00D84C12" w14:paraId="79B496F0" w14:textId="77777777" w:rsidTr="5FBE8BDD">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50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55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5FBE8BDD">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50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55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5FBE8BDD">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50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55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5FBE8BDD">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50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55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5FBE8BDD">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5FBE8BDD">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50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5FBE8BDD">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141D8C63" w:rsidR="00D84C12" w:rsidRDefault="007C0226" w:rsidP="00CF1931">
            <w:pPr>
              <w:pStyle w:val="TableParagraph"/>
              <w:spacing w:line="244" w:lineRule="exact"/>
              <w:ind w:left="0"/>
              <w:jc w:val="center"/>
              <w:rPr>
                <w:sz w:val="20"/>
              </w:rPr>
            </w:pPr>
            <w:r>
              <w:rPr>
                <w:sz w:val="20"/>
              </w:rPr>
              <w:t>8</w:t>
            </w:r>
          </w:p>
        </w:tc>
      </w:tr>
      <w:tr w:rsidR="00D84C12" w14:paraId="078E3966" w14:textId="77777777" w:rsidTr="5FBE8BDD">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50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55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5FBE8BDD">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5FBE8BDD">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61D5208F" w:rsidR="00D84C12" w:rsidRDefault="00E408A9" w:rsidP="00CF1931">
            <w:pPr>
              <w:pStyle w:val="TableParagraph"/>
              <w:spacing w:line="244" w:lineRule="exact"/>
              <w:ind w:left="406" w:right="406"/>
              <w:jc w:val="center"/>
              <w:rPr>
                <w:sz w:val="20"/>
              </w:rPr>
            </w:pPr>
            <w:r>
              <w:rPr>
                <w:sz w:val="20"/>
              </w:rPr>
              <w:t>9</w:t>
            </w:r>
            <w:r w:rsidR="00D84C12">
              <w:rPr>
                <w:sz w:val="20"/>
              </w:rPr>
              <w:t>,</w:t>
            </w:r>
            <w:r w:rsidR="00635339">
              <w:rPr>
                <w:sz w:val="20"/>
              </w:rPr>
              <w:t>19</w:t>
            </w:r>
          </w:p>
        </w:tc>
      </w:tr>
      <w:tr w:rsidR="00D84C12" w14:paraId="402E238D" w14:textId="77777777" w:rsidTr="5FBE8BDD">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22275241" w:rsidR="00D84C12" w:rsidRDefault="007C0226" w:rsidP="00CF1931">
            <w:pPr>
              <w:pStyle w:val="TableParagraph"/>
              <w:spacing w:line="244" w:lineRule="exact"/>
              <w:ind w:left="406" w:right="406"/>
              <w:jc w:val="center"/>
              <w:rPr>
                <w:sz w:val="20"/>
              </w:rPr>
            </w:pPr>
            <w:r>
              <w:rPr>
                <w:sz w:val="20"/>
              </w:rPr>
              <w:t>9</w:t>
            </w:r>
          </w:p>
        </w:tc>
      </w:tr>
      <w:tr w:rsidR="00D84C12" w14:paraId="72AD9F9A" w14:textId="77777777" w:rsidTr="5FBE8BDD">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55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5FBE8BDD">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50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55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5FBE8BDD">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500" w:type="dxa"/>
          </w:tcPr>
          <w:p w14:paraId="37C36633" w14:textId="77777777" w:rsidR="00D84C12" w:rsidRDefault="00D84C12" w:rsidP="00CF1931">
            <w:pPr>
              <w:pStyle w:val="TableParagraph"/>
              <w:ind w:left="104" w:right="103"/>
              <w:jc w:val="center"/>
              <w:rPr>
                <w:sz w:val="20"/>
              </w:rPr>
            </w:pPr>
            <w:r>
              <w:rPr>
                <w:sz w:val="20"/>
              </w:rPr>
              <w:t>No limit</w:t>
            </w:r>
          </w:p>
        </w:tc>
        <w:tc>
          <w:tcPr>
            <w:tcW w:w="255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0B1BA41A" w:rsidR="00D84C12" w:rsidRDefault="007679EA" w:rsidP="00CF1931">
            <w:pPr>
              <w:pStyle w:val="TableParagraph"/>
              <w:ind w:left="406" w:right="406"/>
              <w:jc w:val="center"/>
              <w:rPr>
                <w:sz w:val="20"/>
              </w:rPr>
            </w:pPr>
            <w:r>
              <w:rPr>
                <w:sz w:val="20"/>
              </w:rPr>
              <w:t>11</w:t>
            </w:r>
          </w:p>
        </w:tc>
      </w:tr>
      <w:tr w:rsidR="00D84C12" w14:paraId="0DD0684A" w14:textId="77777777" w:rsidTr="5FBE8BDD">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C7E5435" w:rsidR="00D84C12" w:rsidRDefault="007679EA" w:rsidP="00CF1931">
            <w:pPr>
              <w:pStyle w:val="TableParagraph"/>
              <w:spacing w:line="244" w:lineRule="exact"/>
              <w:ind w:left="407" w:right="406"/>
              <w:jc w:val="center"/>
              <w:rPr>
                <w:sz w:val="20"/>
              </w:rPr>
            </w:pPr>
            <w:r>
              <w:rPr>
                <w:sz w:val="20"/>
              </w:rPr>
              <w:t>11</w:t>
            </w:r>
          </w:p>
        </w:tc>
      </w:tr>
      <w:tr w:rsidR="00D84C12" w14:paraId="336726DB" w14:textId="77777777" w:rsidTr="5FBE8BDD">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3F89E854" w:rsidR="00D84C12" w:rsidRDefault="007679EA" w:rsidP="00CF1931">
            <w:pPr>
              <w:pStyle w:val="TableParagraph"/>
              <w:spacing w:line="244" w:lineRule="exact"/>
              <w:ind w:left="407" w:right="406"/>
              <w:jc w:val="center"/>
              <w:rPr>
                <w:sz w:val="20"/>
              </w:rPr>
            </w:pPr>
            <w:r>
              <w:rPr>
                <w:sz w:val="20"/>
              </w:rPr>
              <w:t>11</w:t>
            </w:r>
          </w:p>
        </w:tc>
      </w:tr>
      <w:tr w:rsidR="00D84C12" w14:paraId="4D87BB52" w14:textId="77777777" w:rsidTr="5FBE8BDD">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50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5CDE91B5" w:rsidR="00D84C12" w:rsidRDefault="00D84C12" w:rsidP="00CF1931">
            <w:pPr>
              <w:pStyle w:val="TableParagraph"/>
              <w:spacing w:line="244" w:lineRule="exact"/>
              <w:ind w:left="407" w:right="406"/>
              <w:jc w:val="center"/>
              <w:rPr>
                <w:sz w:val="20"/>
              </w:rPr>
            </w:pPr>
            <w:r>
              <w:rPr>
                <w:sz w:val="20"/>
              </w:rPr>
              <w:t>11</w:t>
            </w:r>
          </w:p>
        </w:tc>
      </w:tr>
      <w:tr w:rsidR="00D84C12" w14:paraId="51F6332E" w14:textId="77777777" w:rsidTr="5FBE8BDD">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55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5FBE8BDD">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55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363EF96F" w:rsidR="00D41076" w:rsidRDefault="00601944" w:rsidP="007F7735">
      <w:pPr>
        <w:pStyle w:val="BodyText"/>
        <w:spacing w:before="4"/>
        <w:jc w:val="center"/>
      </w:pPr>
      <w:r>
        <w:rPr>
          <w:noProof/>
        </w:rPr>
        <w:drawing>
          <wp:inline distT="0" distB="0" distL="0" distR="0" wp14:anchorId="129DABA1" wp14:editId="000D264F">
            <wp:extent cx="5108575" cy="450850"/>
            <wp:effectExtent l="0" t="0" r="0" b="6350"/>
            <wp:docPr id="5633085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AB90B83" w14:textId="041CA7B1" w:rsidR="003E1F49" w:rsidRDefault="00014534" w:rsidP="00014534">
      <w:pPr>
        <w:spacing w:after="60" w:line="244" w:lineRule="auto"/>
        <w:ind w:left="360" w:right="390"/>
        <w:jc w:val="center"/>
        <w:rPr>
          <w:b/>
          <w:bCs/>
          <w:sz w:val="28"/>
          <w:szCs w:val="28"/>
        </w:rPr>
      </w:pPr>
      <w:r w:rsidRPr="00014534">
        <w:rPr>
          <w:b/>
          <w:bCs/>
          <w:sz w:val="28"/>
          <w:szCs w:val="28"/>
        </w:rPr>
        <w:t>NLRA 2025-1: ISS National Lab Research Announcement for Follow-On Project</w:t>
      </w:r>
      <w:r>
        <w:rPr>
          <w:b/>
          <w:bCs/>
          <w:sz w:val="28"/>
          <w:szCs w:val="28"/>
        </w:rPr>
        <w:t>s</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2"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lastRenderedPageBreak/>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5B4C4831" w:rsidR="00E03CA8" w:rsidRPr="00436ACF" w:rsidRDefault="5CC10A31" w:rsidP="00E03CA8">
      <w:pPr>
        <w:pStyle w:val="BodyText"/>
        <w:tabs>
          <w:tab w:val="left" w:pos="5760"/>
        </w:tabs>
        <w:ind w:left="90"/>
        <w:rPr>
          <w:u w:val="single"/>
        </w:rPr>
      </w:pPr>
      <w:r>
        <w:t xml:space="preserve">Principal investigator name: </w:t>
      </w:r>
      <w:r w:rsidR="00487A7F">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7FE66EFF" w:rsidR="00E03CA8" w:rsidRDefault="5CC10A31" w:rsidP="00E03CA8">
      <w:pPr>
        <w:pStyle w:val="BodyText"/>
        <w:tabs>
          <w:tab w:val="left" w:pos="5760"/>
          <w:tab w:val="left" w:pos="7798"/>
        </w:tabs>
        <w:ind w:left="90"/>
        <w:rPr>
          <w:u w:val="single"/>
        </w:rPr>
      </w:pPr>
      <w:r>
        <w:t xml:space="preserve">Principal investigator title: </w:t>
      </w:r>
      <w:r w:rsidR="00487A7F">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r w:rsidR="00A4323F">
        <w:rPr>
          <w:sz w:val="18"/>
          <w:szCs w:val="18"/>
        </w:rPr>
        <w:t xml:space="preserve">proposing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2172F3ED" w:rsidR="00D41076" w:rsidRDefault="00601944" w:rsidP="1895B75A">
      <w:pPr>
        <w:pStyle w:val="BodyText"/>
        <w:jc w:val="center"/>
        <w:rPr>
          <w:b/>
          <w:bCs/>
          <w:sz w:val="20"/>
          <w:szCs w:val="20"/>
        </w:rPr>
      </w:pPr>
      <w:r>
        <w:rPr>
          <w:b/>
          <w:bCs/>
          <w:noProof/>
          <w:sz w:val="20"/>
          <w:szCs w:val="20"/>
        </w:rPr>
        <w:drawing>
          <wp:inline distT="0" distB="0" distL="0" distR="0" wp14:anchorId="2641FABC" wp14:editId="0A5E7E17">
            <wp:extent cx="5108575" cy="450850"/>
            <wp:effectExtent l="0" t="0" r="0" b="6350"/>
            <wp:docPr id="2036318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55820C35" w:rsidR="004024B0" w:rsidRDefault="00601944" w:rsidP="002E5C99">
      <w:pPr>
        <w:spacing w:after="60" w:line="247" w:lineRule="auto"/>
        <w:jc w:val="center"/>
        <w:rPr>
          <w:b/>
          <w:bCs/>
          <w:sz w:val="36"/>
          <w:szCs w:val="36"/>
        </w:rPr>
      </w:pPr>
      <w:r>
        <w:rPr>
          <w:b/>
          <w:bCs/>
          <w:noProof/>
          <w:sz w:val="36"/>
          <w:szCs w:val="36"/>
        </w:rPr>
        <w:drawing>
          <wp:inline distT="0" distB="0" distL="0" distR="0" wp14:anchorId="517AA93C" wp14:editId="08499516">
            <wp:extent cx="5108575" cy="450850"/>
            <wp:effectExtent l="0" t="0" r="0" b="6350"/>
            <wp:docPr id="11882060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F0547" w14:textId="77777777" w:rsidR="00F77E96" w:rsidRDefault="00F77E96">
      <w:r>
        <w:separator/>
      </w:r>
    </w:p>
    <w:p w14:paraId="6AFA68DB" w14:textId="77777777" w:rsidR="00F77E96" w:rsidRDefault="00F77E96"/>
  </w:endnote>
  <w:endnote w:type="continuationSeparator" w:id="0">
    <w:p w14:paraId="398F89BF" w14:textId="77777777" w:rsidR="00F77E96" w:rsidRDefault="00F77E96">
      <w:r>
        <w:continuationSeparator/>
      </w:r>
    </w:p>
    <w:p w14:paraId="52A4457E" w14:textId="77777777" w:rsidR="00F77E96" w:rsidRDefault="00F77E96"/>
  </w:endnote>
  <w:endnote w:type="continuationNotice" w:id="1">
    <w:p w14:paraId="52AE59CE" w14:textId="77777777" w:rsidR="00F77E96" w:rsidRDefault="00F77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ED67A" w14:textId="77777777" w:rsidR="00F77E96" w:rsidRDefault="00F77E96">
      <w:r>
        <w:separator/>
      </w:r>
    </w:p>
    <w:p w14:paraId="4FD6BAFF" w14:textId="77777777" w:rsidR="00F77E96" w:rsidRDefault="00F77E96"/>
  </w:footnote>
  <w:footnote w:type="continuationSeparator" w:id="0">
    <w:p w14:paraId="0C32A84D" w14:textId="77777777" w:rsidR="00F77E96" w:rsidRDefault="00F77E96">
      <w:r>
        <w:continuationSeparator/>
      </w:r>
    </w:p>
    <w:p w14:paraId="0E6F3FE8" w14:textId="77777777" w:rsidR="00F77E96" w:rsidRDefault="00F77E96"/>
  </w:footnote>
  <w:footnote w:type="continuationNotice" w:id="1">
    <w:p w14:paraId="00EA5F43" w14:textId="77777777" w:rsidR="00F77E96" w:rsidRDefault="00F77E96"/>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D6C212E" w:rsidR="00D3228D" w:rsidRDefault="00D613F0">
                          <w:pPr>
                            <w:spacing w:line="203" w:lineRule="exact"/>
                            <w:ind w:left="20"/>
                            <w:rPr>
                              <w:sz w:val="18"/>
                            </w:rPr>
                          </w:pPr>
                          <w:r>
                            <w:rPr>
                              <w:sz w:val="18"/>
                            </w:rPr>
                            <w:t>February</w:t>
                          </w:r>
                          <w:r w:rsidR="001D4A60">
                            <w:rPr>
                              <w:sz w:val="18"/>
                            </w:rPr>
                            <w:t xml:space="preserve"> 5</w:t>
                          </w:r>
                          <w:r w:rsidR="009E10D5">
                            <w:rPr>
                              <w:sz w:val="18"/>
                            </w:rPr>
                            <w:t>, 2025</w:t>
                          </w:r>
                          <w:r w:rsidR="009612BA">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1D6C212E" w:rsidR="00D3228D" w:rsidRDefault="00D613F0">
                    <w:pPr>
                      <w:spacing w:line="203" w:lineRule="exact"/>
                      <w:ind w:left="20"/>
                      <w:rPr>
                        <w:sz w:val="18"/>
                      </w:rPr>
                    </w:pPr>
                    <w:r>
                      <w:rPr>
                        <w:sz w:val="18"/>
                      </w:rPr>
                      <w:t>February</w:t>
                    </w:r>
                    <w:r w:rsidR="001D4A60">
                      <w:rPr>
                        <w:sz w:val="18"/>
                      </w:rPr>
                      <w:t xml:space="preserve"> 5</w:t>
                    </w:r>
                    <w:r w:rsidR="009E10D5">
                      <w:rPr>
                        <w:sz w:val="18"/>
                      </w:rPr>
                      <w:t>, 2025</w:t>
                    </w:r>
                    <w:r w:rsidR="009612BA">
                      <w:rPr>
                        <w:sz w:val="18"/>
                      </w:rPr>
                      <w:t xml:space="preserve">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14534"/>
    <w:rsid w:val="0002297B"/>
    <w:rsid w:val="00026507"/>
    <w:rsid w:val="00030C64"/>
    <w:rsid w:val="00031E9E"/>
    <w:rsid w:val="00033AC6"/>
    <w:rsid w:val="000345A7"/>
    <w:rsid w:val="0004366C"/>
    <w:rsid w:val="00047CA1"/>
    <w:rsid w:val="00051778"/>
    <w:rsid w:val="00051BEF"/>
    <w:rsid w:val="000567D4"/>
    <w:rsid w:val="00061626"/>
    <w:rsid w:val="000648B5"/>
    <w:rsid w:val="00065309"/>
    <w:rsid w:val="00066D83"/>
    <w:rsid w:val="000677CA"/>
    <w:rsid w:val="00070510"/>
    <w:rsid w:val="00073A1F"/>
    <w:rsid w:val="000766B9"/>
    <w:rsid w:val="00084A69"/>
    <w:rsid w:val="00087E5A"/>
    <w:rsid w:val="000909B7"/>
    <w:rsid w:val="00091294"/>
    <w:rsid w:val="00092B9A"/>
    <w:rsid w:val="000935CD"/>
    <w:rsid w:val="00094A2D"/>
    <w:rsid w:val="00095C37"/>
    <w:rsid w:val="000961DD"/>
    <w:rsid w:val="000A146F"/>
    <w:rsid w:val="000A2F95"/>
    <w:rsid w:val="000A6709"/>
    <w:rsid w:val="000B074A"/>
    <w:rsid w:val="000B301A"/>
    <w:rsid w:val="000B58DA"/>
    <w:rsid w:val="000B679C"/>
    <w:rsid w:val="000C0B2F"/>
    <w:rsid w:val="000C24E1"/>
    <w:rsid w:val="000C2E1C"/>
    <w:rsid w:val="000C3D78"/>
    <w:rsid w:val="000C453B"/>
    <w:rsid w:val="000C57C6"/>
    <w:rsid w:val="000C5CC1"/>
    <w:rsid w:val="000D0A71"/>
    <w:rsid w:val="000D2200"/>
    <w:rsid w:val="000D27A7"/>
    <w:rsid w:val="000D6E71"/>
    <w:rsid w:val="000E2728"/>
    <w:rsid w:val="000E2A07"/>
    <w:rsid w:val="000E57D2"/>
    <w:rsid w:val="000E5BD8"/>
    <w:rsid w:val="000E61CA"/>
    <w:rsid w:val="000F1B34"/>
    <w:rsid w:val="000F315D"/>
    <w:rsid w:val="000F6285"/>
    <w:rsid w:val="00102C44"/>
    <w:rsid w:val="00103860"/>
    <w:rsid w:val="00104F18"/>
    <w:rsid w:val="00107AEC"/>
    <w:rsid w:val="00113546"/>
    <w:rsid w:val="0011532B"/>
    <w:rsid w:val="00116712"/>
    <w:rsid w:val="001172A6"/>
    <w:rsid w:val="001240B9"/>
    <w:rsid w:val="001252B3"/>
    <w:rsid w:val="00126D79"/>
    <w:rsid w:val="0013722C"/>
    <w:rsid w:val="001524E8"/>
    <w:rsid w:val="00154195"/>
    <w:rsid w:val="00155C7D"/>
    <w:rsid w:val="00162332"/>
    <w:rsid w:val="00162AF3"/>
    <w:rsid w:val="00162BA3"/>
    <w:rsid w:val="0016391F"/>
    <w:rsid w:val="00167A12"/>
    <w:rsid w:val="00170149"/>
    <w:rsid w:val="0017097D"/>
    <w:rsid w:val="00171E07"/>
    <w:rsid w:val="00172CE8"/>
    <w:rsid w:val="00176311"/>
    <w:rsid w:val="00180D6B"/>
    <w:rsid w:val="00180F58"/>
    <w:rsid w:val="001826F0"/>
    <w:rsid w:val="001829FA"/>
    <w:rsid w:val="001834EF"/>
    <w:rsid w:val="001877B1"/>
    <w:rsid w:val="00192051"/>
    <w:rsid w:val="001950F1"/>
    <w:rsid w:val="00195DF7"/>
    <w:rsid w:val="00197A6B"/>
    <w:rsid w:val="001A053A"/>
    <w:rsid w:val="001B172B"/>
    <w:rsid w:val="001C0889"/>
    <w:rsid w:val="001D0BBC"/>
    <w:rsid w:val="001D15BE"/>
    <w:rsid w:val="001D3FDB"/>
    <w:rsid w:val="001D4A60"/>
    <w:rsid w:val="001D56D9"/>
    <w:rsid w:val="001D5733"/>
    <w:rsid w:val="001E0F73"/>
    <w:rsid w:val="001E2698"/>
    <w:rsid w:val="001E2925"/>
    <w:rsid w:val="001E371E"/>
    <w:rsid w:val="001E46C2"/>
    <w:rsid w:val="001E704C"/>
    <w:rsid w:val="001E717B"/>
    <w:rsid w:val="001F1D85"/>
    <w:rsid w:val="0020438F"/>
    <w:rsid w:val="00204D28"/>
    <w:rsid w:val="002073BB"/>
    <w:rsid w:val="00210065"/>
    <w:rsid w:val="00211A29"/>
    <w:rsid w:val="00212BC3"/>
    <w:rsid w:val="00216D74"/>
    <w:rsid w:val="00221833"/>
    <w:rsid w:val="0022361F"/>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56E0"/>
    <w:rsid w:val="002A64EF"/>
    <w:rsid w:val="002A6C2B"/>
    <w:rsid w:val="002B009F"/>
    <w:rsid w:val="002B1305"/>
    <w:rsid w:val="002B1DF3"/>
    <w:rsid w:val="002B246B"/>
    <w:rsid w:val="002B4002"/>
    <w:rsid w:val="002B5BE1"/>
    <w:rsid w:val="002B7DFA"/>
    <w:rsid w:val="002C0114"/>
    <w:rsid w:val="002C0CA9"/>
    <w:rsid w:val="002C3364"/>
    <w:rsid w:val="002C3378"/>
    <w:rsid w:val="002D00F3"/>
    <w:rsid w:val="002D15E6"/>
    <w:rsid w:val="002D2052"/>
    <w:rsid w:val="002D3082"/>
    <w:rsid w:val="002D4C1F"/>
    <w:rsid w:val="002D5870"/>
    <w:rsid w:val="002E5988"/>
    <w:rsid w:val="002E5C99"/>
    <w:rsid w:val="002E732D"/>
    <w:rsid w:val="002E7C33"/>
    <w:rsid w:val="002F1B0A"/>
    <w:rsid w:val="002F294A"/>
    <w:rsid w:val="002F33E5"/>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514F"/>
    <w:rsid w:val="00341FC1"/>
    <w:rsid w:val="0034379B"/>
    <w:rsid w:val="00343F31"/>
    <w:rsid w:val="00347A1A"/>
    <w:rsid w:val="003515A0"/>
    <w:rsid w:val="003520A0"/>
    <w:rsid w:val="00353402"/>
    <w:rsid w:val="00357C98"/>
    <w:rsid w:val="003603D5"/>
    <w:rsid w:val="00361CA7"/>
    <w:rsid w:val="00364C94"/>
    <w:rsid w:val="003704D4"/>
    <w:rsid w:val="003717A4"/>
    <w:rsid w:val="00371E8B"/>
    <w:rsid w:val="0037224D"/>
    <w:rsid w:val="00373134"/>
    <w:rsid w:val="003759F2"/>
    <w:rsid w:val="0037771A"/>
    <w:rsid w:val="00380C05"/>
    <w:rsid w:val="00381B5C"/>
    <w:rsid w:val="0038232F"/>
    <w:rsid w:val="00382863"/>
    <w:rsid w:val="00385B2F"/>
    <w:rsid w:val="003876DA"/>
    <w:rsid w:val="003928E0"/>
    <w:rsid w:val="00393EF5"/>
    <w:rsid w:val="003949DA"/>
    <w:rsid w:val="003A1445"/>
    <w:rsid w:val="003A160A"/>
    <w:rsid w:val="003A2694"/>
    <w:rsid w:val="003A3D85"/>
    <w:rsid w:val="003A4C9F"/>
    <w:rsid w:val="003B2AD6"/>
    <w:rsid w:val="003B6715"/>
    <w:rsid w:val="003C2485"/>
    <w:rsid w:val="003C3CB6"/>
    <w:rsid w:val="003D6AC4"/>
    <w:rsid w:val="003D7FB0"/>
    <w:rsid w:val="003E1F49"/>
    <w:rsid w:val="003E68F3"/>
    <w:rsid w:val="003F0570"/>
    <w:rsid w:val="003F1C83"/>
    <w:rsid w:val="003F1D8D"/>
    <w:rsid w:val="003F1FC3"/>
    <w:rsid w:val="003F2A21"/>
    <w:rsid w:val="003F497D"/>
    <w:rsid w:val="003F57F2"/>
    <w:rsid w:val="00401BD2"/>
    <w:rsid w:val="004024B0"/>
    <w:rsid w:val="00404693"/>
    <w:rsid w:val="00406693"/>
    <w:rsid w:val="0041298F"/>
    <w:rsid w:val="004139DA"/>
    <w:rsid w:val="00417DC2"/>
    <w:rsid w:val="0042079E"/>
    <w:rsid w:val="00427531"/>
    <w:rsid w:val="004302D7"/>
    <w:rsid w:val="00432F5A"/>
    <w:rsid w:val="00433D20"/>
    <w:rsid w:val="00434700"/>
    <w:rsid w:val="00435FFE"/>
    <w:rsid w:val="004408D8"/>
    <w:rsid w:val="00441B31"/>
    <w:rsid w:val="00442397"/>
    <w:rsid w:val="00443CD8"/>
    <w:rsid w:val="00445017"/>
    <w:rsid w:val="00446A27"/>
    <w:rsid w:val="004521FD"/>
    <w:rsid w:val="004548CF"/>
    <w:rsid w:val="00454E2E"/>
    <w:rsid w:val="00457969"/>
    <w:rsid w:val="00463FD8"/>
    <w:rsid w:val="00466C27"/>
    <w:rsid w:val="00467BE4"/>
    <w:rsid w:val="004730C4"/>
    <w:rsid w:val="00480CAF"/>
    <w:rsid w:val="004853B4"/>
    <w:rsid w:val="00487A7F"/>
    <w:rsid w:val="004946D2"/>
    <w:rsid w:val="004953CE"/>
    <w:rsid w:val="004A24E2"/>
    <w:rsid w:val="004A4455"/>
    <w:rsid w:val="004A530D"/>
    <w:rsid w:val="004B09CC"/>
    <w:rsid w:val="004B26D6"/>
    <w:rsid w:val="004B6F61"/>
    <w:rsid w:val="004C14EF"/>
    <w:rsid w:val="004C37B7"/>
    <w:rsid w:val="004C39D3"/>
    <w:rsid w:val="004C5667"/>
    <w:rsid w:val="004C5C32"/>
    <w:rsid w:val="004C67AB"/>
    <w:rsid w:val="004D1D76"/>
    <w:rsid w:val="004D2BCB"/>
    <w:rsid w:val="004D35E1"/>
    <w:rsid w:val="004D525C"/>
    <w:rsid w:val="004D73A5"/>
    <w:rsid w:val="004E06DF"/>
    <w:rsid w:val="004E0D89"/>
    <w:rsid w:val="004E2376"/>
    <w:rsid w:val="004F7A5E"/>
    <w:rsid w:val="00500817"/>
    <w:rsid w:val="00502E04"/>
    <w:rsid w:val="00511FC4"/>
    <w:rsid w:val="00517FA7"/>
    <w:rsid w:val="00521E73"/>
    <w:rsid w:val="00523818"/>
    <w:rsid w:val="0053140D"/>
    <w:rsid w:val="005326FE"/>
    <w:rsid w:val="0053398A"/>
    <w:rsid w:val="00534BF9"/>
    <w:rsid w:val="00534D7F"/>
    <w:rsid w:val="00540105"/>
    <w:rsid w:val="0054751B"/>
    <w:rsid w:val="00553500"/>
    <w:rsid w:val="00555520"/>
    <w:rsid w:val="00567F73"/>
    <w:rsid w:val="0057069D"/>
    <w:rsid w:val="00576C92"/>
    <w:rsid w:val="00593217"/>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E6CE5"/>
    <w:rsid w:val="005F0BEC"/>
    <w:rsid w:val="005F26CC"/>
    <w:rsid w:val="005F3A58"/>
    <w:rsid w:val="005F4AEC"/>
    <w:rsid w:val="005F6922"/>
    <w:rsid w:val="005F7645"/>
    <w:rsid w:val="005F7E7D"/>
    <w:rsid w:val="0060043F"/>
    <w:rsid w:val="00600D4E"/>
    <w:rsid w:val="006013A9"/>
    <w:rsid w:val="00601944"/>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4736"/>
    <w:rsid w:val="00646908"/>
    <w:rsid w:val="00647924"/>
    <w:rsid w:val="00647AE5"/>
    <w:rsid w:val="00654617"/>
    <w:rsid w:val="00664198"/>
    <w:rsid w:val="00665065"/>
    <w:rsid w:val="006652E5"/>
    <w:rsid w:val="00670945"/>
    <w:rsid w:val="00670E85"/>
    <w:rsid w:val="006755F0"/>
    <w:rsid w:val="0067779C"/>
    <w:rsid w:val="0067794B"/>
    <w:rsid w:val="006803AC"/>
    <w:rsid w:val="006809F0"/>
    <w:rsid w:val="00680B2B"/>
    <w:rsid w:val="00686AC8"/>
    <w:rsid w:val="00686CB0"/>
    <w:rsid w:val="00693E65"/>
    <w:rsid w:val="006949FA"/>
    <w:rsid w:val="00694A0C"/>
    <w:rsid w:val="006A03CF"/>
    <w:rsid w:val="006A1C6C"/>
    <w:rsid w:val="006A3028"/>
    <w:rsid w:val="006A3687"/>
    <w:rsid w:val="006A4A71"/>
    <w:rsid w:val="006A5431"/>
    <w:rsid w:val="006A5BCD"/>
    <w:rsid w:val="006A7C31"/>
    <w:rsid w:val="006B484D"/>
    <w:rsid w:val="006B5897"/>
    <w:rsid w:val="006B68A2"/>
    <w:rsid w:val="006B697C"/>
    <w:rsid w:val="006B7EE2"/>
    <w:rsid w:val="006C0B6C"/>
    <w:rsid w:val="006C1E86"/>
    <w:rsid w:val="006C36EA"/>
    <w:rsid w:val="006C39F9"/>
    <w:rsid w:val="006C6E1C"/>
    <w:rsid w:val="006D0A0F"/>
    <w:rsid w:val="006D3994"/>
    <w:rsid w:val="006D3E49"/>
    <w:rsid w:val="006D551F"/>
    <w:rsid w:val="006E0765"/>
    <w:rsid w:val="006E1DCF"/>
    <w:rsid w:val="006E226D"/>
    <w:rsid w:val="006E469A"/>
    <w:rsid w:val="006E5F49"/>
    <w:rsid w:val="0070036E"/>
    <w:rsid w:val="00704FD6"/>
    <w:rsid w:val="0070511D"/>
    <w:rsid w:val="0071282D"/>
    <w:rsid w:val="007156D8"/>
    <w:rsid w:val="00716E6D"/>
    <w:rsid w:val="00721128"/>
    <w:rsid w:val="00723204"/>
    <w:rsid w:val="00723885"/>
    <w:rsid w:val="0072478E"/>
    <w:rsid w:val="00724AA3"/>
    <w:rsid w:val="00726B85"/>
    <w:rsid w:val="00732897"/>
    <w:rsid w:val="00732B60"/>
    <w:rsid w:val="00733D32"/>
    <w:rsid w:val="00737221"/>
    <w:rsid w:val="00740540"/>
    <w:rsid w:val="0074160E"/>
    <w:rsid w:val="00743F62"/>
    <w:rsid w:val="00746CEA"/>
    <w:rsid w:val="00750E28"/>
    <w:rsid w:val="0075263B"/>
    <w:rsid w:val="0075377A"/>
    <w:rsid w:val="0075383B"/>
    <w:rsid w:val="00754A6E"/>
    <w:rsid w:val="007608E6"/>
    <w:rsid w:val="00762070"/>
    <w:rsid w:val="00762EE1"/>
    <w:rsid w:val="007644D4"/>
    <w:rsid w:val="00764F7F"/>
    <w:rsid w:val="00766269"/>
    <w:rsid w:val="007675C0"/>
    <w:rsid w:val="007679EA"/>
    <w:rsid w:val="00771414"/>
    <w:rsid w:val="0077413F"/>
    <w:rsid w:val="00774156"/>
    <w:rsid w:val="00774F8F"/>
    <w:rsid w:val="0077583F"/>
    <w:rsid w:val="00777EF6"/>
    <w:rsid w:val="00781598"/>
    <w:rsid w:val="00782131"/>
    <w:rsid w:val="00785AEA"/>
    <w:rsid w:val="00786568"/>
    <w:rsid w:val="007919CC"/>
    <w:rsid w:val="0079579F"/>
    <w:rsid w:val="007A12B7"/>
    <w:rsid w:val="007A1E8D"/>
    <w:rsid w:val="007A2D55"/>
    <w:rsid w:val="007A46A1"/>
    <w:rsid w:val="007A55A7"/>
    <w:rsid w:val="007B1582"/>
    <w:rsid w:val="007B28C4"/>
    <w:rsid w:val="007B29CC"/>
    <w:rsid w:val="007B374E"/>
    <w:rsid w:val="007C0226"/>
    <w:rsid w:val="007C3059"/>
    <w:rsid w:val="007C4895"/>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3076F"/>
    <w:rsid w:val="00830C15"/>
    <w:rsid w:val="00831F48"/>
    <w:rsid w:val="0083294B"/>
    <w:rsid w:val="008346F0"/>
    <w:rsid w:val="008357C8"/>
    <w:rsid w:val="008360EB"/>
    <w:rsid w:val="00837D54"/>
    <w:rsid w:val="00840250"/>
    <w:rsid w:val="00841245"/>
    <w:rsid w:val="00847F22"/>
    <w:rsid w:val="008500D4"/>
    <w:rsid w:val="008504C8"/>
    <w:rsid w:val="00850B21"/>
    <w:rsid w:val="00850F44"/>
    <w:rsid w:val="0085470A"/>
    <w:rsid w:val="00857124"/>
    <w:rsid w:val="00860A51"/>
    <w:rsid w:val="00861535"/>
    <w:rsid w:val="008621CE"/>
    <w:rsid w:val="00862D1E"/>
    <w:rsid w:val="00887492"/>
    <w:rsid w:val="00895F8D"/>
    <w:rsid w:val="008A1EA5"/>
    <w:rsid w:val="008A4BB7"/>
    <w:rsid w:val="008B00C6"/>
    <w:rsid w:val="008B02B1"/>
    <w:rsid w:val="008B1729"/>
    <w:rsid w:val="008B3AF1"/>
    <w:rsid w:val="008B5110"/>
    <w:rsid w:val="008B6702"/>
    <w:rsid w:val="008C0D3F"/>
    <w:rsid w:val="008C0FAA"/>
    <w:rsid w:val="008C24E8"/>
    <w:rsid w:val="008C295F"/>
    <w:rsid w:val="008C3880"/>
    <w:rsid w:val="008C433B"/>
    <w:rsid w:val="008D01C9"/>
    <w:rsid w:val="008D1464"/>
    <w:rsid w:val="008D1A55"/>
    <w:rsid w:val="008D3E63"/>
    <w:rsid w:val="008D4583"/>
    <w:rsid w:val="008D4960"/>
    <w:rsid w:val="008D53EC"/>
    <w:rsid w:val="008D58CC"/>
    <w:rsid w:val="008D5D85"/>
    <w:rsid w:val="008E0256"/>
    <w:rsid w:val="008E10AE"/>
    <w:rsid w:val="008E2EA3"/>
    <w:rsid w:val="008E565B"/>
    <w:rsid w:val="008F1019"/>
    <w:rsid w:val="008F15E5"/>
    <w:rsid w:val="008F283D"/>
    <w:rsid w:val="008F4736"/>
    <w:rsid w:val="008F7E8A"/>
    <w:rsid w:val="008F7FDC"/>
    <w:rsid w:val="00901B2F"/>
    <w:rsid w:val="00905EE4"/>
    <w:rsid w:val="00907973"/>
    <w:rsid w:val="0091217B"/>
    <w:rsid w:val="00913ACE"/>
    <w:rsid w:val="00916EE9"/>
    <w:rsid w:val="00916F9B"/>
    <w:rsid w:val="0092171A"/>
    <w:rsid w:val="00921FF4"/>
    <w:rsid w:val="00926BE3"/>
    <w:rsid w:val="00931A54"/>
    <w:rsid w:val="00931BAD"/>
    <w:rsid w:val="0093208A"/>
    <w:rsid w:val="0093264A"/>
    <w:rsid w:val="00933AEB"/>
    <w:rsid w:val="00933B52"/>
    <w:rsid w:val="0093567D"/>
    <w:rsid w:val="0093708D"/>
    <w:rsid w:val="00941B99"/>
    <w:rsid w:val="00946E0D"/>
    <w:rsid w:val="0094784C"/>
    <w:rsid w:val="00960DE0"/>
    <w:rsid w:val="009612BA"/>
    <w:rsid w:val="00961F68"/>
    <w:rsid w:val="00963A13"/>
    <w:rsid w:val="0096419E"/>
    <w:rsid w:val="009649E4"/>
    <w:rsid w:val="0096567D"/>
    <w:rsid w:val="009705A6"/>
    <w:rsid w:val="00971E1D"/>
    <w:rsid w:val="00973689"/>
    <w:rsid w:val="009812C5"/>
    <w:rsid w:val="00981937"/>
    <w:rsid w:val="00981F5F"/>
    <w:rsid w:val="00982080"/>
    <w:rsid w:val="00982660"/>
    <w:rsid w:val="00985CC0"/>
    <w:rsid w:val="00986866"/>
    <w:rsid w:val="00986A4A"/>
    <w:rsid w:val="00990D12"/>
    <w:rsid w:val="00992927"/>
    <w:rsid w:val="00992AE4"/>
    <w:rsid w:val="0099528C"/>
    <w:rsid w:val="0099570C"/>
    <w:rsid w:val="009964D0"/>
    <w:rsid w:val="009968F8"/>
    <w:rsid w:val="009A1073"/>
    <w:rsid w:val="009A51DE"/>
    <w:rsid w:val="009A5F2E"/>
    <w:rsid w:val="009A6777"/>
    <w:rsid w:val="009A6D35"/>
    <w:rsid w:val="009A7E82"/>
    <w:rsid w:val="009B03AD"/>
    <w:rsid w:val="009B10E6"/>
    <w:rsid w:val="009B1178"/>
    <w:rsid w:val="009B2487"/>
    <w:rsid w:val="009B280E"/>
    <w:rsid w:val="009B3CF4"/>
    <w:rsid w:val="009B5CAD"/>
    <w:rsid w:val="009B7CCB"/>
    <w:rsid w:val="009C1225"/>
    <w:rsid w:val="009C1B76"/>
    <w:rsid w:val="009C2634"/>
    <w:rsid w:val="009C4936"/>
    <w:rsid w:val="009D1AF8"/>
    <w:rsid w:val="009D23EB"/>
    <w:rsid w:val="009D363C"/>
    <w:rsid w:val="009D58F1"/>
    <w:rsid w:val="009E0377"/>
    <w:rsid w:val="009E10D5"/>
    <w:rsid w:val="009E338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320"/>
    <w:rsid w:val="00A24A4A"/>
    <w:rsid w:val="00A27FC1"/>
    <w:rsid w:val="00A35686"/>
    <w:rsid w:val="00A36CF4"/>
    <w:rsid w:val="00A36E39"/>
    <w:rsid w:val="00A4323F"/>
    <w:rsid w:val="00A461C1"/>
    <w:rsid w:val="00A47D67"/>
    <w:rsid w:val="00A5248A"/>
    <w:rsid w:val="00A52631"/>
    <w:rsid w:val="00A53481"/>
    <w:rsid w:val="00A55751"/>
    <w:rsid w:val="00A62CB5"/>
    <w:rsid w:val="00A631D1"/>
    <w:rsid w:val="00A63DE0"/>
    <w:rsid w:val="00A647FA"/>
    <w:rsid w:val="00A649BA"/>
    <w:rsid w:val="00A71AED"/>
    <w:rsid w:val="00A75E95"/>
    <w:rsid w:val="00A7665D"/>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0844"/>
    <w:rsid w:val="00AB385F"/>
    <w:rsid w:val="00AB3C07"/>
    <w:rsid w:val="00AC1066"/>
    <w:rsid w:val="00AC5AAE"/>
    <w:rsid w:val="00AC5F08"/>
    <w:rsid w:val="00AC65C6"/>
    <w:rsid w:val="00AC67B6"/>
    <w:rsid w:val="00AC7F7C"/>
    <w:rsid w:val="00AD1D9F"/>
    <w:rsid w:val="00AD2069"/>
    <w:rsid w:val="00AD2A7F"/>
    <w:rsid w:val="00AD3FFA"/>
    <w:rsid w:val="00AD4DD8"/>
    <w:rsid w:val="00AD5072"/>
    <w:rsid w:val="00AD5D7A"/>
    <w:rsid w:val="00AE00EB"/>
    <w:rsid w:val="00AE6A53"/>
    <w:rsid w:val="00AF6902"/>
    <w:rsid w:val="00B002FC"/>
    <w:rsid w:val="00B0234F"/>
    <w:rsid w:val="00B02B7C"/>
    <w:rsid w:val="00B02F0D"/>
    <w:rsid w:val="00B0332E"/>
    <w:rsid w:val="00B065E7"/>
    <w:rsid w:val="00B06EF3"/>
    <w:rsid w:val="00B07AB1"/>
    <w:rsid w:val="00B163FC"/>
    <w:rsid w:val="00B231CB"/>
    <w:rsid w:val="00B25663"/>
    <w:rsid w:val="00B2653D"/>
    <w:rsid w:val="00B275E0"/>
    <w:rsid w:val="00B31FF0"/>
    <w:rsid w:val="00B32C2C"/>
    <w:rsid w:val="00B33F5D"/>
    <w:rsid w:val="00B363E4"/>
    <w:rsid w:val="00B3787A"/>
    <w:rsid w:val="00B40202"/>
    <w:rsid w:val="00B42AE0"/>
    <w:rsid w:val="00B4358C"/>
    <w:rsid w:val="00B56413"/>
    <w:rsid w:val="00B56448"/>
    <w:rsid w:val="00B56D15"/>
    <w:rsid w:val="00B57797"/>
    <w:rsid w:val="00B617BD"/>
    <w:rsid w:val="00B6594E"/>
    <w:rsid w:val="00B66C67"/>
    <w:rsid w:val="00B670B9"/>
    <w:rsid w:val="00B67414"/>
    <w:rsid w:val="00B749FC"/>
    <w:rsid w:val="00B75758"/>
    <w:rsid w:val="00B86AF2"/>
    <w:rsid w:val="00B87311"/>
    <w:rsid w:val="00B87418"/>
    <w:rsid w:val="00B90B0D"/>
    <w:rsid w:val="00B911E7"/>
    <w:rsid w:val="00B91B61"/>
    <w:rsid w:val="00B92153"/>
    <w:rsid w:val="00B93147"/>
    <w:rsid w:val="00B93C4A"/>
    <w:rsid w:val="00B93E78"/>
    <w:rsid w:val="00B95FDC"/>
    <w:rsid w:val="00B96FB5"/>
    <w:rsid w:val="00BA27D6"/>
    <w:rsid w:val="00BA2FD2"/>
    <w:rsid w:val="00BA325A"/>
    <w:rsid w:val="00BA59B7"/>
    <w:rsid w:val="00BA7B95"/>
    <w:rsid w:val="00BB13A2"/>
    <w:rsid w:val="00BB2E4B"/>
    <w:rsid w:val="00BB44D7"/>
    <w:rsid w:val="00BC5A60"/>
    <w:rsid w:val="00BC5AA7"/>
    <w:rsid w:val="00BC7DF0"/>
    <w:rsid w:val="00BE1DDA"/>
    <w:rsid w:val="00BF21D2"/>
    <w:rsid w:val="00BF6251"/>
    <w:rsid w:val="00BF74E0"/>
    <w:rsid w:val="00C0360F"/>
    <w:rsid w:val="00C03FE9"/>
    <w:rsid w:val="00C04104"/>
    <w:rsid w:val="00C05E4A"/>
    <w:rsid w:val="00C0631E"/>
    <w:rsid w:val="00C13651"/>
    <w:rsid w:val="00C140F3"/>
    <w:rsid w:val="00C143BB"/>
    <w:rsid w:val="00C1684D"/>
    <w:rsid w:val="00C216DE"/>
    <w:rsid w:val="00C22041"/>
    <w:rsid w:val="00C235DD"/>
    <w:rsid w:val="00C272AF"/>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62085"/>
    <w:rsid w:val="00C64204"/>
    <w:rsid w:val="00C7325E"/>
    <w:rsid w:val="00C737FE"/>
    <w:rsid w:val="00C74453"/>
    <w:rsid w:val="00C74D00"/>
    <w:rsid w:val="00C768FE"/>
    <w:rsid w:val="00C81801"/>
    <w:rsid w:val="00C82723"/>
    <w:rsid w:val="00C84D38"/>
    <w:rsid w:val="00C85450"/>
    <w:rsid w:val="00C87F1D"/>
    <w:rsid w:val="00C92C36"/>
    <w:rsid w:val="00C953AF"/>
    <w:rsid w:val="00CA0568"/>
    <w:rsid w:val="00CA49EA"/>
    <w:rsid w:val="00CB047C"/>
    <w:rsid w:val="00CB34C5"/>
    <w:rsid w:val="00CB5D83"/>
    <w:rsid w:val="00CB64DF"/>
    <w:rsid w:val="00CC3F7F"/>
    <w:rsid w:val="00CC693F"/>
    <w:rsid w:val="00CD47F8"/>
    <w:rsid w:val="00CE3AE9"/>
    <w:rsid w:val="00CF04BD"/>
    <w:rsid w:val="00CF09BE"/>
    <w:rsid w:val="00CF2001"/>
    <w:rsid w:val="00CF2EA1"/>
    <w:rsid w:val="00D00FD0"/>
    <w:rsid w:val="00D01028"/>
    <w:rsid w:val="00D01A5A"/>
    <w:rsid w:val="00D05408"/>
    <w:rsid w:val="00D05FAA"/>
    <w:rsid w:val="00D06B7C"/>
    <w:rsid w:val="00D12CC7"/>
    <w:rsid w:val="00D15DBC"/>
    <w:rsid w:val="00D208F2"/>
    <w:rsid w:val="00D212CD"/>
    <w:rsid w:val="00D22B29"/>
    <w:rsid w:val="00D255C8"/>
    <w:rsid w:val="00D261E0"/>
    <w:rsid w:val="00D27F3B"/>
    <w:rsid w:val="00D3228D"/>
    <w:rsid w:val="00D34AF1"/>
    <w:rsid w:val="00D41076"/>
    <w:rsid w:val="00D439AE"/>
    <w:rsid w:val="00D45325"/>
    <w:rsid w:val="00D50B28"/>
    <w:rsid w:val="00D53F82"/>
    <w:rsid w:val="00D54DD1"/>
    <w:rsid w:val="00D60ED0"/>
    <w:rsid w:val="00D613F0"/>
    <w:rsid w:val="00D6177D"/>
    <w:rsid w:val="00D65800"/>
    <w:rsid w:val="00D67354"/>
    <w:rsid w:val="00D70D46"/>
    <w:rsid w:val="00D7337A"/>
    <w:rsid w:val="00D733CA"/>
    <w:rsid w:val="00D7616D"/>
    <w:rsid w:val="00D80279"/>
    <w:rsid w:val="00D81687"/>
    <w:rsid w:val="00D81C17"/>
    <w:rsid w:val="00D81FDA"/>
    <w:rsid w:val="00D82BC0"/>
    <w:rsid w:val="00D840FA"/>
    <w:rsid w:val="00D84C12"/>
    <w:rsid w:val="00D90E89"/>
    <w:rsid w:val="00D92321"/>
    <w:rsid w:val="00D94DD9"/>
    <w:rsid w:val="00DA06A5"/>
    <w:rsid w:val="00DA1B8C"/>
    <w:rsid w:val="00DA3C57"/>
    <w:rsid w:val="00DB0CC7"/>
    <w:rsid w:val="00DB52C4"/>
    <w:rsid w:val="00DB6E28"/>
    <w:rsid w:val="00DC1CDA"/>
    <w:rsid w:val="00DC1E18"/>
    <w:rsid w:val="00DC5ACF"/>
    <w:rsid w:val="00DC5C2D"/>
    <w:rsid w:val="00DD19EE"/>
    <w:rsid w:val="00DD1D06"/>
    <w:rsid w:val="00DD27E3"/>
    <w:rsid w:val="00DD5577"/>
    <w:rsid w:val="00DD7CCC"/>
    <w:rsid w:val="00DE0A16"/>
    <w:rsid w:val="00DE12E9"/>
    <w:rsid w:val="00DE14E2"/>
    <w:rsid w:val="00DE2A53"/>
    <w:rsid w:val="00DE60C7"/>
    <w:rsid w:val="00DE79EA"/>
    <w:rsid w:val="00DF567F"/>
    <w:rsid w:val="00DF7171"/>
    <w:rsid w:val="00DF7BEE"/>
    <w:rsid w:val="00E03CA8"/>
    <w:rsid w:val="00E05531"/>
    <w:rsid w:val="00E055E2"/>
    <w:rsid w:val="00E06130"/>
    <w:rsid w:val="00E10D9B"/>
    <w:rsid w:val="00E11394"/>
    <w:rsid w:val="00E13743"/>
    <w:rsid w:val="00E14011"/>
    <w:rsid w:val="00E17B4E"/>
    <w:rsid w:val="00E20FC1"/>
    <w:rsid w:val="00E21045"/>
    <w:rsid w:val="00E24DB7"/>
    <w:rsid w:val="00E30253"/>
    <w:rsid w:val="00E321D1"/>
    <w:rsid w:val="00E36383"/>
    <w:rsid w:val="00E40545"/>
    <w:rsid w:val="00E408A9"/>
    <w:rsid w:val="00E520BF"/>
    <w:rsid w:val="00E63B20"/>
    <w:rsid w:val="00E652CA"/>
    <w:rsid w:val="00E676B2"/>
    <w:rsid w:val="00E73440"/>
    <w:rsid w:val="00E7440F"/>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723"/>
    <w:rsid w:val="00EC5F18"/>
    <w:rsid w:val="00EC6B28"/>
    <w:rsid w:val="00ED0C3C"/>
    <w:rsid w:val="00ED15C4"/>
    <w:rsid w:val="00ED334D"/>
    <w:rsid w:val="00ED4B0A"/>
    <w:rsid w:val="00ED536A"/>
    <w:rsid w:val="00EE052E"/>
    <w:rsid w:val="00EE5B52"/>
    <w:rsid w:val="00EF0DEA"/>
    <w:rsid w:val="00EF355A"/>
    <w:rsid w:val="00EF38E0"/>
    <w:rsid w:val="00EF4662"/>
    <w:rsid w:val="00EF7D30"/>
    <w:rsid w:val="00F0161D"/>
    <w:rsid w:val="00F045A9"/>
    <w:rsid w:val="00F0501A"/>
    <w:rsid w:val="00F10063"/>
    <w:rsid w:val="00F10238"/>
    <w:rsid w:val="00F10771"/>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64A6A"/>
    <w:rsid w:val="00F728EF"/>
    <w:rsid w:val="00F72E7D"/>
    <w:rsid w:val="00F7473A"/>
    <w:rsid w:val="00F75716"/>
    <w:rsid w:val="00F76037"/>
    <w:rsid w:val="00F77E96"/>
    <w:rsid w:val="00F81AD2"/>
    <w:rsid w:val="00F83577"/>
    <w:rsid w:val="00F8692A"/>
    <w:rsid w:val="00F93D78"/>
    <w:rsid w:val="00F956AF"/>
    <w:rsid w:val="00FA3FF4"/>
    <w:rsid w:val="00FA43F6"/>
    <w:rsid w:val="00FA79EF"/>
    <w:rsid w:val="00FB48FB"/>
    <w:rsid w:val="00FB56A0"/>
    <w:rsid w:val="00FB73F9"/>
    <w:rsid w:val="00FC00BF"/>
    <w:rsid w:val="00FC0BEB"/>
    <w:rsid w:val="00FC13E4"/>
    <w:rsid w:val="00FC213E"/>
    <w:rsid w:val="00FC30A6"/>
    <w:rsid w:val="00FC3113"/>
    <w:rsid w:val="00FC39B5"/>
    <w:rsid w:val="00FC45E3"/>
    <w:rsid w:val="00FC5BBB"/>
    <w:rsid w:val="00FD024C"/>
    <w:rsid w:val="00FD1129"/>
    <w:rsid w:val="00FD59F3"/>
    <w:rsid w:val="00FD7EBD"/>
    <w:rsid w:val="00FE427F"/>
    <w:rsid w:val="00FE4B44"/>
    <w:rsid w:val="00FF0CFD"/>
    <w:rsid w:val="00FF4875"/>
    <w:rsid w:val="00FF518E"/>
    <w:rsid w:val="00FF7A65"/>
    <w:rsid w:val="018BEB11"/>
    <w:rsid w:val="038A3744"/>
    <w:rsid w:val="0606F396"/>
    <w:rsid w:val="0786080A"/>
    <w:rsid w:val="0C686F24"/>
    <w:rsid w:val="0FAA3227"/>
    <w:rsid w:val="10B2E68C"/>
    <w:rsid w:val="1101D07B"/>
    <w:rsid w:val="115657F9"/>
    <w:rsid w:val="133A6199"/>
    <w:rsid w:val="1895B75A"/>
    <w:rsid w:val="18D8EB0B"/>
    <w:rsid w:val="1F12238A"/>
    <w:rsid w:val="1FD6F694"/>
    <w:rsid w:val="21781C2A"/>
    <w:rsid w:val="26F39C49"/>
    <w:rsid w:val="2729D685"/>
    <w:rsid w:val="28257814"/>
    <w:rsid w:val="283E51D7"/>
    <w:rsid w:val="2B08E249"/>
    <w:rsid w:val="30B9ABB9"/>
    <w:rsid w:val="341D52DD"/>
    <w:rsid w:val="36FF38E5"/>
    <w:rsid w:val="39CC9537"/>
    <w:rsid w:val="3E1692FF"/>
    <w:rsid w:val="41F72F3A"/>
    <w:rsid w:val="426A2DDE"/>
    <w:rsid w:val="42C05FA4"/>
    <w:rsid w:val="4E756C5E"/>
    <w:rsid w:val="500ACEE5"/>
    <w:rsid w:val="5481C9E7"/>
    <w:rsid w:val="56F2BA65"/>
    <w:rsid w:val="58C27894"/>
    <w:rsid w:val="59101BE0"/>
    <w:rsid w:val="5CC10A31"/>
    <w:rsid w:val="5E9DCBE9"/>
    <w:rsid w:val="5FACC421"/>
    <w:rsid w:val="5FBE8BDD"/>
    <w:rsid w:val="630DF1FD"/>
    <w:rsid w:val="6334E4AE"/>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8869">
      <w:bodyDiv w:val="1"/>
      <w:marLeft w:val="0"/>
      <w:marRight w:val="0"/>
      <w:marTop w:val="0"/>
      <w:marBottom w:val="0"/>
      <w:divBdr>
        <w:top w:val="none" w:sz="0" w:space="0" w:color="auto"/>
        <w:left w:val="none" w:sz="0" w:space="0" w:color="auto"/>
        <w:bottom w:val="none" w:sz="0" w:space="0" w:color="auto"/>
        <w:right w:val="none" w:sz="0" w:space="0" w:color="auto"/>
      </w:divBdr>
    </w:div>
    <w:div w:id="43649126">
      <w:bodyDiv w:val="1"/>
      <w:marLeft w:val="0"/>
      <w:marRight w:val="0"/>
      <w:marTop w:val="0"/>
      <w:marBottom w:val="0"/>
      <w:divBdr>
        <w:top w:val="none" w:sz="0" w:space="0" w:color="auto"/>
        <w:left w:val="none" w:sz="0" w:space="0" w:color="auto"/>
        <w:bottom w:val="none" w:sz="0" w:space="0" w:color="auto"/>
        <w:right w:val="none" w:sz="0" w:space="0" w:color="auto"/>
      </w:divBdr>
    </w:div>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260876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png"/><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ssnationallab.org/research-and-science/research-opportunities-and-results/current-and-upcoming-opportunities/"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8295</Words>
  <Characters>47949</Characters>
  <Application>Microsoft Office Word</Application>
  <DocSecurity>0</DocSecurity>
  <Lines>1917</Lines>
  <Paragraphs>865</Paragraphs>
  <ScaleCrop>false</ScaleCrop>
  <Company/>
  <LinksUpToDate>false</LinksUpToDate>
  <CharactersWithSpaces>55379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4</cp:revision>
  <cp:lastPrinted>2024-01-25T01:42:00Z</cp:lastPrinted>
  <dcterms:created xsi:type="dcterms:W3CDTF">2025-02-06T03:13:00Z</dcterms:created>
  <dcterms:modified xsi:type="dcterms:W3CDTF">2025-02-13T00:18:00Z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